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DB" w:rsidRPr="00A4442D" w:rsidRDefault="00A4442D">
      <w:pPr>
        <w:rPr>
          <w:sz w:val="32"/>
          <w:szCs w:val="32"/>
        </w:rPr>
      </w:pPr>
      <w:r w:rsidRPr="00A4442D">
        <w:rPr>
          <w:sz w:val="32"/>
          <w:szCs w:val="32"/>
        </w:rPr>
        <w:t xml:space="preserve">Реквизиты Храм </w:t>
      </w:r>
      <w:proofErr w:type="spellStart"/>
      <w:r w:rsidRPr="00A4442D">
        <w:rPr>
          <w:sz w:val="32"/>
          <w:szCs w:val="32"/>
        </w:rPr>
        <w:t>Свт</w:t>
      </w:r>
      <w:proofErr w:type="spellEnd"/>
      <w:r w:rsidRPr="00A4442D">
        <w:rPr>
          <w:sz w:val="32"/>
          <w:szCs w:val="32"/>
        </w:rPr>
        <w:t>. Иоанна Златоуста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ИНН 3525314563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КПП 352501001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ОГРН 1143500001072</w:t>
      </w:r>
      <w:bookmarkStart w:id="0" w:name="_GoBack"/>
      <w:bookmarkEnd w:id="0"/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>/с № 40703810700000000454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Банк: ПАО “БАНК СГБ”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БИК 041909786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к/c № 30101.810.8.0000.0000.786</w:t>
      </w:r>
    </w:p>
    <w:p w:rsidR="00A4442D" w:rsidRDefault="00A4442D"/>
    <w:sectPr w:rsidR="00A4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8"/>
    <w:rsid w:val="008A2538"/>
    <w:rsid w:val="00A4442D"/>
    <w:rsid w:val="00B0081F"/>
    <w:rsid w:val="00C0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diakov.net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2019-04-12T12:43:00Z</dcterms:created>
  <dcterms:modified xsi:type="dcterms:W3CDTF">2019-04-12T12:43:00Z</dcterms:modified>
</cp:coreProperties>
</file>