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DB" w:rsidRPr="00A4442D" w:rsidRDefault="00A4442D">
      <w:pPr>
        <w:rPr>
          <w:sz w:val="32"/>
          <w:szCs w:val="32"/>
        </w:rPr>
      </w:pPr>
      <w:r w:rsidRPr="00A4442D">
        <w:rPr>
          <w:sz w:val="32"/>
          <w:szCs w:val="32"/>
        </w:rPr>
        <w:t xml:space="preserve">Реквизиты Храм </w:t>
      </w:r>
      <w:proofErr w:type="spellStart"/>
      <w:r w:rsidRPr="00A4442D">
        <w:rPr>
          <w:sz w:val="32"/>
          <w:szCs w:val="32"/>
        </w:rPr>
        <w:t>Свт</w:t>
      </w:r>
      <w:proofErr w:type="spellEnd"/>
      <w:r w:rsidRPr="00A4442D">
        <w:rPr>
          <w:sz w:val="32"/>
          <w:szCs w:val="32"/>
        </w:rPr>
        <w:t>. Иоанна Златоуста</w:t>
      </w:r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ИНН 3525314563</w:t>
      </w:r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КПП 352501001</w:t>
      </w:r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ОГРН 1143500001072</w:t>
      </w:r>
      <w:bookmarkStart w:id="0" w:name="_GoBack"/>
      <w:bookmarkEnd w:id="0"/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>/с № 40703810700000000454</w:t>
      </w:r>
    </w:p>
    <w:p w:rsidR="00A4442D" w:rsidRDefault="00410DC5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Банк: </w:t>
      </w:r>
      <w:r w:rsidR="00A4442D">
        <w:rPr>
          <w:rFonts w:ascii="Arial" w:hAnsi="Arial" w:cs="Arial"/>
          <w:color w:val="333333"/>
        </w:rPr>
        <w:t>АО “БАНК СГБ”</w:t>
      </w:r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БИК 041909786</w:t>
      </w:r>
    </w:p>
    <w:p w:rsidR="00A4442D" w:rsidRDefault="00A4442D" w:rsidP="00A4442D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к/c № 30101.810.8.0000.0000.786</w:t>
      </w:r>
    </w:p>
    <w:p w:rsidR="00A4442D" w:rsidRDefault="00A4442D"/>
    <w:sectPr w:rsidR="00A4442D" w:rsidSect="0035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38"/>
    <w:rsid w:val="003566CC"/>
    <w:rsid w:val="00410DC5"/>
    <w:rsid w:val="008A2538"/>
    <w:rsid w:val="00A4442D"/>
    <w:rsid w:val="00B0081F"/>
    <w:rsid w:val="00C0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diakov.net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2019-04-12T12:43:00Z</dcterms:created>
  <dcterms:modified xsi:type="dcterms:W3CDTF">2020-05-18T06:13:00Z</dcterms:modified>
</cp:coreProperties>
</file>